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Georgia" w:eastAsia="Times New Roman" w:hAnsi="Georgia" w:cs="Times New Roman"/>
          <w:noProof/>
          <w:sz w:val="24"/>
          <w:szCs w:val="24"/>
        </w:rPr>
        <w:drawing>
          <wp:inline distT="0" distB="0" distL="0" distR="0" wp14:anchorId="01BAECA6" wp14:editId="7B155D90">
            <wp:extent cx="3333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РЕПУБЛИКА СРБИЈА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НАРОДНА СКУПШТИНА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 за европске интеграције</w:t>
      </w:r>
    </w:p>
    <w:p w:rsidR="00526C3F" w:rsidRPr="00B94F54" w:rsidRDefault="00526C3F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20 Број: </w:t>
      </w:r>
      <w:r w:rsidR="00D53D0C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D53D0C">
        <w:rPr>
          <w:rFonts w:ascii="Times New Roman" w:hAnsi="Times New Roman" w:cs="Times New Roman"/>
          <w:sz w:val="24"/>
          <w:szCs w:val="24"/>
        </w:rPr>
        <w:t>2/</w:t>
      </w:r>
      <w:r w:rsidR="00D53D0C">
        <w:rPr>
          <w:rFonts w:ascii="Times New Roman" w:hAnsi="Times New Roman" w:cs="Times New Roman"/>
          <w:sz w:val="24"/>
          <w:szCs w:val="24"/>
          <w:lang w:val="sr-Cyrl-RS"/>
        </w:rPr>
        <w:t>89</w:t>
      </w:r>
      <w:r w:rsidR="00D53D0C">
        <w:rPr>
          <w:rFonts w:ascii="Times New Roman" w:hAnsi="Times New Roman" w:cs="Times New Roman"/>
          <w:sz w:val="24"/>
          <w:szCs w:val="24"/>
        </w:rPr>
        <w:t>-17</w:t>
      </w:r>
    </w:p>
    <w:p w:rsidR="00526C3F" w:rsidRPr="00B94F54" w:rsidRDefault="00A552CA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="00D53D0C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D53D0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мај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2017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године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Б е о г р а д</w:t>
      </w:r>
    </w:p>
    <w:p w:rsidR="00526C3F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2A2116" w:rsidRDefault="002A2116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C5A42" w:rsidRPr="00B94F54" w:rsidRDefault="004C5A42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ЗАПИСНИК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="00D53D0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ДЕВЕТН</w:t>
      </w:r>
      <w:r w:rsidR="00A552CA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АЕСТЕ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СЕДНИЦ</w:t>
      </w:r>
      <w:r w:rsidR="00D53D0C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Е</w:t>
      </w: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 xml:space="preserve"> ОДБОРА ЗА ЕВРОПСКЕ ИНТЕГРАЦИЈЕ </w:t>
      </w:r>
    </w:p>
    <w:p w:rsidR="00526C3F" w:rsidRPr="00B94F54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>НАРОДНЕ СКУПШТИНЕ РЕПУБЛИКЕ СРБИЈЕ</w:t>
      </w:r>
    </w:p>
    <w:p w:rsidR="00526C3F" w:rsidRPr="00B94F54" w:rsidRDefault="00D53D0C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ПОНЕДЕЉАК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, </w:t>
      </w:r>
      <w:r w:rsidR="00A552CA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2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МАЈ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 xml:space="preserve"> 201</w:t>
      </w:r>
      <w:r w:rsidR="00A552CA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7</w:t>
      </w:r>
      <w:r w:rsidR="00526C3F" w:rsidRPr="00B94F54">
        <w:rPr>
          <w:rFonts w:ascii="Times New Roman" w:eastAsia="Times New Roman" w:hAnsi="Times New Roman" w:cs="Times New Roman"/>
          <w:b/>
          <w:sz w:val="24"/>
          <w:szCs w:val="24"/>
          <w:lang w:val="sr-Cyrl-RS" w:eastAsia="en-GB"/>
        </w:rPr>
        <w:t>. ГОДИНЕ</w:t>
      </w:r>
    </w:p>
    <w:p w:rsidR="00526C3F" w:rsidRDefault="00526C3F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8F2634" w:rsidRPr="00B94F54" w:rsidRDefault="008F2634" w:rsidP="00147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b/>
          <w:sz w:val="24"/>
          <w:szCs w:val="24"/>
          <w:lang w:val="sr-Cyrl-CS" w:eastAsia="en-GB"/>
        </w:rPr>
        <w:tab/>
        <w:t xml:space="preserve"> 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Седница је почела у </w:t>
      </w:r>
      <w:r w:rsidR="00C579C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14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C579CE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0</w:t>
      </w:r>
      <w:r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0 часова.</w:t>
      </w:r>
    </w:p>
    <w:p w:rsidR="00526C3F" w:rsidRPr="00B94F54" w:rsidRDefault="00526C3F" w:rsidP="00147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526C3F" w:rsidRDefault="00D53D0C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Седницом је председавао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председни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к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Одбора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Ненад Чанак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Седници су присуствовали чланови Одбора Весна Марковић, Жарко Мићин, </w:t>
      </w:r>
      <w:r w:rsidR="002E1DD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Биљана Пантић Пиља,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Душица Стојковић, </w:t>
      </w:r>
      <w:r w:rsidR="00526C3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Звонимир Ђокић,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73C03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раган Шормаз</w:t>
      </w:r>
      <w:r w:rsidR="00E73C03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Бранко Ружић,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Гордана Чомић, 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Муамер Бачевац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Хаџи Милорад Стошић 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Елвира Ковач, као и 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заменици чланова Одбора 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Владимир Ђурић </w:t>
      </w:r>
      <w:r w:rsidR="008B137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 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Дубравка Филиповски</w:t>
      </w:r>
      <w:r w:rsidR="00526C3F" w:rsidRPr="00B94F5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 Седници нису присуствовали чланови Одбора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Петар Јојић</w:t>
      </w:r>
      <w:r w:rsidR="00A552C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и </w:t>
      </w:r>
      <w:r w:rsidR="00D347E1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Наташа Вучковић</w:t>
      </w:r>
      <w:r w:rsidR="00E73C0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 ни заменик члана Одбора Милимир Вујадиновић</w:t>
      </w:r>
      <w:r w:rsidR="00A027CF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BD4D46" w:rsidRDefault="00BD4D46" w:rsidP="00F47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F129E9" w:rsidRPr="00F129E9" w:rsidRDefault="000B5956" w:rsidP="00F129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Чланови </w:t>
      </w:r>
      <w:r w:rsidR="00EB2D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Одбора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129E9" w:rsidRPr="00F129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усвој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или су </w:t>
      </w:r>
      <w:r w:rsidR="00F34EFF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већином гласова </w:t>
      </w:r>
      <w:r w:rsidR="00D53D0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предложени</w:t>
      </w:r>
      <w:r w:rsidR="00BD4D4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дневни ред:</w:t>
      </w:r>
    </w:p>
    <w:p w:rsid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A2116" w:rsidRPr="002A2116" w:rsidRDefault="002A2116" w:rsidP="002A211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A2116">
        <w:rPr>
          <w:rFonts w:ascii="Times New Roman" w:hAnsi="Times New Roman" w:cs="Times New Roman"/>
          <w:b/>
          <w:sz w:val="24"/>
          <w:szCs w:val="24"/>
          <w:lang w:val="sr-Cyrl-RS"/>
        </w:rPr>
        <w:t>Дневни ред</w:t>
      </w:r>
    </w:p>
    <w:p w:rsidR="002A2116" w:rsidRPr="002A2116" w:rsidRDefault="002A2116" w:rsidP="002A21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3D0C" w:rsidRDefault="00D53D0C" w:rsidP="00D53D0C">
      <w:pPr>
        <w:pStyle w:val="Style5"/>
        <w:widowControl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Одређивање делегације Одбора за </w:t>
      </w:r>
      <w:r w:rsidRPr="00DB176B">
        <w:rPr>
          <w:rStyle w:val="FontStyle14"/>
          <w:rFonts w:ascii="Times New Roman" w:hAnsi="Times New Roman" w:cs="Times New Roman"/>
          <w:lang w:val="sr-Cyrl-CS"/>
        </w:rPr>
        <w:t>састан</w:t>
      </w:r>
      <w:r>
        <w:rPr>
          <w:rStyle w:val="FontStyle14"/>
          <w:rFonts w:ascii="Times New Roman" w:hAnsi="Times New Roman" w:cs="Times New Roman"/>
          <w:lang w:val="sr-Cyrl-CS"/>
        </w:rPr>
        <w:t>а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к </w:t>
      </w:r>
      <w:r>
        <w:rPr>
          <w:rStyle w:val="FontStyle14"/>
          <w:rFonts w:ascii="Times New Roman" w:hAnsi="Times New Roman" w:cs="Times New Roman"/>
          <w:lang w:val="sr-Cyrl-CS"/>
        </w:rPr>
        <w:t xml:space="preserve">председавајућих </w:t>
      </w:r>
      <w:r w:rsidRPr="00BC388D">
        <w:rPr>
          <w:rFonts w:ascii="Times New Roman" w:hAnsi="Times New Roman" w:cs="Times New Roman"/>
          <w:color w:val="000000"/>
        </w:rPr>
        <w:t>Конференције одбора за европске послове парламената држава чланица ЕУ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(</w:t>
      </w:r>
      <w:r w:rsidRPr="00DB176B">
        <w:rPr>
          <w:rStyle w:val="FontStyle14"/>
          <w:rFonts w:ascii="Times New Roman" w:hAnsi="Times New Roman" w:cs="Times New Roman"/>
          <w:lang w:val="sr-Cyrl-CS"/>
        </w:rPr>
        <w:t>КОСАК</w:t>
      </w:r>
      <w:r>
        <w:rPr>
          <w:rStyle w:val="FontStyle14"/>
          <w:rFonts w:ascii="Times New Roman" w:hAnsi="Times New Roman" w:cs="Times New Roman"/>
          <w:lang w:val="sr-Cyrl-CS"/>
        </w:rPr>
        <w:t xml:space="preserve">), </w:t>
      </w:r>
      <w:r w:rsidRPr="00DB176B">
        <w:rPr>
          <w:rStyle w:val="FontStyle14"/>
          <w:rFonts w:ascii="Times New Roman" w:hAnsi="Times New Roman" w:cs="Times New Roman"/>
          <w:lang w:val="sr-Cyrl-CS"/>
        </w:rPr>
        <w:t>који</w:t>
      </w:r>
      <w:r>
        <w:rPr>
          <w:rStyle w:val="FontStyle14"/>
          <w:rFonts w:ascii="Times New Roman" w:hAnsi="Times New Roman" w:cs="Times New Roman"/>
          <w:lang w:val="sr-Cyrl-CS"/>
        </w:rPr>
        <w:t xml:space="preserve"> се одржава у оквиру естонског председавања Саветом ЕУ, 9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/>
        </w:rPr>
        <w:t>и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10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/>
        </w:rPr>
        <w:t>јула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/>
        </w:rPr>
        <w:t>г</w:t>
      </w:r>
      <w:r w:rsidRPr="00DB176B">
        <w:rPr>
          <w:rStyle w:val="FontStyle14"/>
          <w:rFonts w:ascii="Times New Roman" w:hAnsi="Times New Roman" w:cs="Times New Roman"/>
          <w:lang w:val="sr-Cyrl-CS"/>
        </w:rPr>
        <w:t>одине</w:t>
      </w:r>
      <w:r>
        <w:rPr>
          <w:rStyle w:val="FontStyle14"/>
          <w:rFonts w:ascii="Times New Roman" w:hAnsi="Times New Roman" w:cs="Times New Roman"/>
          <w:lang w:val="sr-Cyrl-CS"/>
        </w:rPr>
        <w:t xml:space="preserve"> у Талину, у Естонији</w:t>
      </w:r>
      <w:r w:rsidRPr="00DB176B">
        <w:rPr>
          <w:rStyle w:val="FontStyle14"/>
          <w:rFonts w:ascii="Times New Roman" w:hAnsi="Times New Roman" w:cs="Times New Roman"/>
          <w:lang w:val="sr-Cyrl-CS"/>
        </w:rPr>
        <w:t>.</w:t>
      </w:r>
    </w:p>
    <w:p w:rsidR="009047F0" w:rsidRDefault="009047F0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057A" w:rsidRDefault="00F34EFF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 преласка на дневни ред усвојени су записници са 13, 14. и 15. седнице Одбора.</w:t>
      </w:r>
    </w:p>
    <w:p w:rsidR="00F34EFF" w:rsidRDefault="00F34EFF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EFF" w:rsidRDefault="00F34EFF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057A" w:rsidRPr="009047F0" w:rsidRDefault="000D057A" w:rsidP="00147E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47F0">
        <w:rPr>
          <w:rFonts w:ascii="Times New Roman" w:hAnsi="Times New Roman" w:cs="Times New Roman"/>
          <w:b/>
          <w:sz w:val="24"/>
          <w:szCs w:val="24"/>
          <w:lang w:val="sr-Cyrl-RS"/>
        </w:rPr>
        <w:t>Тачка 1.</w:t>
      </w:r>
    </w:p>
    <w:p w:rsidR="00147E96" w:rsidRPr="00147E96" w:rsidRDefault="00147E96" w:rsidP="00147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EFF" w:rsidRPr="00BD4D46" w:rsidRDefault="00C579CE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>П</w:t>
      </w:r>
      <w:r w:rsidR="007E634C" w:rsidRPr="00BD4D46">
        <w:rPr>
          <w:rFonts w:ascii="Times New Roman" w:hAnsi="Times New Roman" w:cs="Times New Roman"/>
          <w:lang w:val="sr-Cyrl-RS"/>
        </w:rPr>
        <w:t>редседни</w:t>
      </w:r>
      <w:r w:rsidR="00F07F6C">
        <w:rPr>
          <w:rFonts w:ascii="Times New Roman" w:hAnsi="Times New Roman" w:cs="Times New Roman"/>
          <w:lang w:val="sr-Cyrl-RS"/>
        </w:rPr>
        <w:t>к</w:t>
      </w:r>
      <w:r w:rsidR="007E634C" w:rsidRPr="00BD4D46">
        <w:rPr>
          <w:rFonts w:ascii="Times New Roman" w:hAnsi="Times New Roman" w:cs="Times New Roman"/>
          <w:lang w:val="sr-Cyrl-RS"/>
        </w:rPr>
        <w:t xml:space="preserve"> Одбора је отвори</w:t>
      </w:r>
      <w:r>
        <w:rPr>
          <w:rFonts w:ascii="Times New Roman" w:hAnsi="Times New Roman" w:cs="Times New Roman"/>
          <w:lang w:val="sr-Cyrl-RS"/>
        </w:rPr>
        <w:t>о</w:t>
      </w:r>
      <w:r w:rsidR="007E634C" w:rsidRPr="00BD4D46">
        <w:rPr>
          <w:rFonts w:ascii="Times New Roman" w:hAnsi="Times New Roman" w:cs="Times New Roman"/>
          <w:lang w:val="sr-Cyrl-RS"/>
        </w:rPr>
        <w:t xml:space="preserve"> п</w:t>
      </w:r>
      <w:r w:rsidR="00696FA1" w:rsidRPr="00BD4D46">
        <w:rPr>
          <w:rFonts w:ascii="Times New Roman" w:hAnsi="Times New Roman" w:cs="Times New Roman"/>
          <w:lang w:val="sr-Cyrl-RS"/>
        </w:rPr>
        <w:t>рв</w:t>
      </w:r>
      <w:r w:rsidR="007E634C" w:rsidRPr="00BD4D46">
        <w:rPr>
          <w:rFonts w:ascii="Times New Roman" w:hAnsi="Times New Roman" w:cs="Times New Roman"/>
          <w:lang w:val="sr-Cyrl-RS"/>
        </w:rPr>
        <w:t>у</w:t>
      </w:r>
      <w:r w:rsidR="00696FA1" w:rsidRPr="00BD4D46">
        <w:rPr>
          <w:rFonts w:ascii="Times New Roman" w:hAnsi="Times New Roman" w:cs="Times New Roman"/>
          <w:lang w:val="sr-Cyrl-RS"/>
        </w:rPr>
        <w:t xml:space="preserve"> </w:t>
      </w:r>
      <w:r w:rsidR="007E634C" w:rsidRPr="00BD4D46">
        <w:rPr>
          <w:rFonts w:ascii="Times New Roman" w:hAnsi="Times New Roman" w:cs="Times New Roman"/>
          <w:lang w:val="sr-Cyrl-RS"/>
        </w:rPr>
        <w:t>тачку</w:t>
      </w:r>
      <w:r w:rsidR="00D46CB6" w:rsidRPr="00BD4D46">
        <w:rPr>
          <w:rFonts w:ascii="Times New Roman" w:hAnsi="Times New Roman" w:cs="Times New Roman"/>
          <w:lang w:val="sr-Cyrl-RS"/>
        </w:rPr>
        <w:t xml:space="preserve"> дневног реда</w:t>
      </w:r>
      <w:r w:rsidR="007E634C" w:rsidRPr="00BD4D46">
        <w:rPr>
          <w:rFonts w:ascii="Times New Roman" w:hAnsi="Times New Roman" w:cs="Times New Roman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lang w:val="sr-Cyrl-CS"/>
        </w:rPr>
        <w:t xml:space="preserve">Одређивање делегације Одбора за </w:t>
      </w:r>
      <w:r w:rsidRPr="00DB176B">
        <w:rPr>
          <w:rStyle w:val="FontStyle14"/>
          <w:rFonts w:ascii="Times New Roman" w:hAnsi="Times New Roman" w:cs="Times New Roman"/>
          <w:lang w:val="sr-Cyrl-CS"/>
        </w:rPr>
        <w:t>састан</w:t>
      </w:r>
      <w:r>
        <w:rPr>
          <w:rStyle w:val="FontStyle14"/>
          <w:rFonts w:ascii="Times New Roman" w:hAnsi="Times New Roman" w:cs="Times New Roman"/>
          <w:lang w:val="sr-Cyrl-CS"/>
        </w:rPr>
        <w:t>а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к </w:t>
      </w:r>
      <w:r>
        <w:rPr>
          <w:rStyle w:val="FontStyle14"/>
          <w:rFonts w:ascii="Times New Roman" w:hAnsi="Times New Roman" w:cs="Times New Roman"/>
          <w:lang w:val="sr-Cyrl-CS"/>
        </w:rPr>
        <w:t xml:space="preserve">председавајућих </w:t>
      </w:r>
      <w:r w:rsidRPr="00BC388D">
        <w:rPr>
          <w:rFonts w:ascii="Times New Roman" w:hAnsi="Times New Roman" w:cs="Times New Roman"/>
          <w:color w:val="000000"/>
        </w:rPr>
        <w:t>Конференције одбора за европске послове парламената држава чланица ЕУ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(</w:t>
      </w:r>
      <w:r w:rsidRPr="00DB176B">
        <w:rPr>
          <w:rStyle w:val="FontStyle14"/>
          <w:rFonts w:ascii="Times New Roman" w:hAnsi="Times New Roman" w:cs="Times New Roman"/>
          <w:lang w:val="sr-Cyrl-CS"/>
        </w:rPr>
        <w:t>КОСАК</w:t>
      </w:r>
      <w:r>
        <w:rPr>
          <w:rStyle w:val="FontStyle14"/>
          <w:rFonts w:ascii="Times New Roman" w:hAnsi="Times New Roman" w:cs="Times New Roman"/>
          <w:lang w:val="sr-Cyrl-CS"/>
        </w:rPr>
        <w:t xml:space="preserve">), </w:t>
      </w:r>
      <w:r w:rsidRPr="00DB176B">
        <w:rPr>
          <w:rStyle w:val="FontStyle14"/>
          <w:rFonts w:ascii="Times New Roman" w:hAnsi="Times New Roman" w:cs="Times New Roman"/>
          <w:lang w:val="sr-Cyrl-CS"/>
        </w:rPr>
        <w:t>који</w:t>
      </w:r>
      <w:r>
        <w:rPr>
          <w:rStyle w:val="FontStyle14"/>
          <w:rFonts w:ascii="Times New Roman" w:hAnsi="Times New Roman" w:cs="Times New Roman"/>
          <w:lang w:val="sr-Cyrl-CS"/>
        </w:rPr>
        <w:t xml:space="preserve"> се одржава у оквиру естонског </w:t>
      </w:r>
      <w:r>
        <w:rPr>
          <w:rStyle w:val="FontStyle14"/>
          <w:rFonts w:ascii="Times New Roman" w:hAnsi="Times New Roman" w:cs="Times New Roman"/>
          <w:lang w:val="sr-Cyrl-CS"/>
        </w:rPr>
        <w:lastRenderedPageBreak/>
        <w:t>председавања Саветом ЕУ, 9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/>
        </w:rPr>
        <w:t>и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/>
        </w:rPr>
        <w:t>10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/>
        </w:rPr>
        <w:t>јула</w:t>
      </w:r>
      <w:r w:rsidRPr="00DB176B">
        <w:rPr>
          <w:rStyle w:val="FontStyle14"/>
          <w:rFonts w:ascii="Times New Roman" w:hAnsi="Times New Roman" w:cs="Times New Roman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/>
        </w:rPr>
        <w:t>г</w:t>
      </w:r>
      <w:r w:rsidRPr="00DB176B">
        <w:rPr>
          <w:rStyle w:val="FontStyle14"/>
          <w:rFonts w:ascii="Times New Roman" w:hAnsi="Times New Roman" w:cs="Times New Roman"/>
          <w:lang w:val="sr-Cyrl-CS"/>
        </w:rPr>
        <w:t>одине</w:t>
      </w:r>
      <w:r>
        <w:rPr>
          <w:rStyle w:val="FontStyle14"/>
          <w:rFonts w:ascii="Times New Roman" w:hAnsi="Times New Roman" w:cs="Times New Roman"/>
          <w:lang w:val="sr-Cyrl-CS"/>
        </w:rPr>
        <w:t xml:space="preserve"> у Талину, у Естонији 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наве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о</w:t>
      </w:r>
      <w:r w:rsid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да после консултација са члановима Одбора предлаже </w:t>
      </w:r>
      <w:r w:rsidR="00BD4D46"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да чланови делегације буду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Ненад Чанак и Драган Шормаз. </w:t>
      </w:r>
    </w:p>
    <w:p w:rsidR="00CC61BE" w:rsidRDefault="00CC61BE" w:rsidP="00CC61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AC8" w:rsidRDefault="006B2AC8" w:rsidP="006B2A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д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искусији у којој су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учествовали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>Х.М.</w:t>
      </w:r>
      <w:r w:rsidRPr="00F34EFF">
        <w:rPr>
          <w:rFonts w:ascii="Times New Roman" w:hAnsi="Times New Roman" w:cs="Times New Roman"/>
          <w:sz w:val="24"/>
          <w:szCs w:val="24"/>
          <w:lang w:val="sr-Cyrl-RS"/>
        </w:rPr>
        <w:t>Стошић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Е. Ковач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Д. Стојковић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Г. Чомић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Style w:val="FontStyle14"/>
          <w:rFonts w:ascii="Times New Roman" w:hAnsi="Times New Roman" w:cs="Times New Roman"/>
          <w:sz w:val="24"/>
          <w:szCs w:val="24"/>
        </w:rPr>
        <w:t>.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Чанак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 предлог</w:t>
      </w:r>
      <w:r w:rsidRP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Х.М.</w:t>
      </w:r>
      <w:r w:rsidRPr="00F34EFF">
        <w:rPr>
          <w:rFonts w:ascii="Times New Roman" w:hAnsi="Times New Roman" w:cs="Times New Roman"/>
          <w:sz w:val="24"/>
          <w:szCs w:val="24"/>
          <w:lang w:val="sr-Cyrl-RS"/>
        </w:rPr>
        <w:t>Стошић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расправљало се о</w:t>
      </w:r>
      <w:r w:rsidRP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начину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како се одржавају консултације на којима се долази до предлога ко ће ићи на путовања и да ли је могуће да чланови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када се врате са путовања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усмено препричају шта се догађало на путовању</w:t>
      </w:r>
      <w:r w:rsidRPr="006B2A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осталим члановима Одбора.</w:t>
      </w:r>
    </w:p>
    <w:p w:rsidR="00BD4D46" w:rsidRPr="00F34EFF" w:rsidRDefault="00BD4D46" w:rsidP="00BD4D46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lang w:val="sr-Cyrl-CS"/>
        </w:rPr>
      </w:pPr>
    </w:p>
    <w:p w:rsidR="006737A0" w:rsidRDefault="006737A0" w:rsidP="006737A0">
      <w:pPr>
        <w:pStyle w:val="Style5"/>
        <w:widowControl/>
        <w:ind w:firstLine="720"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предлог да чланови делегације буду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Ненад Чанак и Драган Шормаз</w:t>
      </w:r>
      <w:r w:rsidRPr="00BD4D46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усвојили једногласно.</w:t>
      </w:r>
    </w:p>
    <w:p w:rsidR="00F7353C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Седница је завршена у</w:t>
      </w:r>
      <w:r w:rsidR="00CC61B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579CE">
        <w:rPr>
          <w:rFonts w:ascii="Times New Roman" w:eastAsia="Calibri" w:hAnsi="Times New Roman" w:cs="Times New Roman"/>
          <w:sz w:val="24"/>
          <w:szCs w:val="24"/>
          <w:lang w:val="sr-Cyrl-CS"/>
        </w:rPr>
        <w:t>14</w:t>
      </w: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="00C579CE">
        <w:rPr>
          <w:rFonts w:ascii="Times New Roman" w:eastAsia="Calibri" w:hAnsi="Times New Roman" w:cs="Times New Roman"/>
          <w:sz w:val="24"/>
          <w:szCs w:val="24"/>
          <w:lang w:val="sr-Cyrl-CS"/>
        </w:rPr>
        <w:t>15</w:t>
      </w: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часова.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F15C08">
        <w:rPr>
          <w:rFonts w:ascii="Times New Roman" w:eastAsia="Calibri" w:hAnsi="Times New Roman" w:cs="Times New Roman"/>
          <w:sz w:val="24"/>
          <w:szCs w:val="24"/>
          <w:lang w:val="sr-Cyrl-CS"/>
        </w:rPr>
        <w:t>На седници Одбора је вођен тонски запис.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СЕКРЕТАР ОДБОРА                                                           ПРЕДСЕДНИ</w:t>
      </w:r>
      <w:r w:rsidR="006623B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К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ОДБОРА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7353C" w:rsidRPr="00F15C08" w:rsidRDefault="00F7353C" w:rsidP="00F735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Ђорђевић</w:t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15C0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</w:t>
      </w:r>
      <w:r w:rsidR="006623B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Ненад Чанак</w:t>
      </w:r>
    </w:p>
    <w:p w:rsidR="00F7353C" w:rsidRPr="00F15C08" w:rsidRDefault="00F7353C" w:rsidP="00F7353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F7353C" w:rsidRPr="005170F8" w:rsidRDefault="00F7353C" w:rsidP="00147E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353C" w:rsidRPr="005170F8" w:rsidSect="0052681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BD5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9206A3"/>
    <w:multiLevelType w:val="hybridMultilevel"/>
    <w:tmpl w:val="8C007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61F9"/>
    <w:multiLevelType w:val="hybridMultilevel"/>
    <w:tmpl w:val="1B32A4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304EAC"/>
    <w:multiLevelType w:val="hybridMultilevel"/>
    <w:tmpl w:val="C2B2D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3C42"/>
    <w:multiLevelType w:val="hybridMultilevel"/>
    <w:tmpl w:val="EF58AF74"/>
    <w:lvl w:ilvl="0" w:tplc="753CE9F4">
      <w:start w:val="2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74A4725"/>
    <w:multiLevelType w:val="hybridMultilevel"/>
    <w:tmpl w:val="ED187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6C7088"/>
    <w:multiLevelType w:val="hybridMultilevel"/>
    <w:tmpl w:val="6A68A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E5178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3F"/>
    <w:rsid w:val="00003E1F"/>
    <w:rsid w:val="00052DC5"/>
    <w:rsid w:val="00074EBE"/>
    <w:rsid w:val="0007548B"/>
    <w:rsid w:val="000B5956"/>
    <w:rsid w:val="000D057A"/>
    <w:rsid w:val="000D18EE"/>
    <w:rsid w:val="000D400E"/>
    <w:rsid w:val="000D6A6A"/>
    <w:rsid w:val="001124AC"/>
    <w:rsid w:val="00137145"/>
    <w:rsid w:val="00147E96"/>
    <w:rsid w:val="001B1DCD"/>
    <w:rsid w:val="002A02E1"/>
    <w:rsid w:val="002A2116"/>
    <w:rsid w:val="002E1DDA"/>
    <w:rsid w:val="00362910"/>
    <w:rsid w:val="003A768E"/>
    <w:rsid w:val="003D0E4E"/>
    <w:rsid w:val="003D14BE"/>
    <w:rsid w:val="00420B88"/>
    <w:rsid w:val="004506BC"/>
    <w:rsid w:val="00471AD2"/>
    <w:rsid w:val="004A27BF"/>
    <w:rsid w:val="004C5A42"/>
    <w:rsid w:val="005170F8"/>
    <w:rsid w:val="00526812"/>
    <w:rsid w:val="00526C3F"/>
    <w:rsid w:val="005E1737"/>
    <w:rsid w:val="006623B3"/>
    <w:rsid w:val="006737A0"/>
    <w:rsid w:val="00677A48"/>
    <w:rsid w:val="00696FA1"/>
    <w:rsid w:val="006B2AC8"/>
    <w:rsid w:val="006B32A0"/>
    <w:rsid w:val="006E14F6"/>
    <w:rsid w:val="00754803"/>
    <w:rsid w:val="007E634C"/>
    <w:rsid w:val="00891FD5"/>
    <w:rsid w:val="00897840"/>
    <w:rsid w:val="008B137A"/>
    <w:rsid w:val="008B1670"/>
    <w:rsid w:val="008C6D1C"/>
    <w:rsid w:val="008F2634"/>
    <w:rsid w:val="009047F0"/>
    <w:rsid w:val="0098215E"/>
    <w:rsid w:val="009D2B20"/>
    <w:rsid w:val="00A027CF"/>
    <w:rsid w:val="00A04D1B"/>
    <w:rsid w:val="00A174D4"/>
    <w:rsid w:val="00A3316D"/>
    <w:rsid w:val="00A50106"/>
    <w:rsid w:val="00A55207"/>
    <w:rsid w:val="00A552CA"/>
    <w:rsid w:val="00A56C39"/>
    <w:rsid w:val="00A7042C"/>
    <w:rsid w:val="00AB0EFB"/>
    <w:rsid w:val="00AE13D9"/>
    <w:rsid w:val="00AE6AC3"/>
    <w:rsid w:val="00AF26B5"/>
    <w:rsid w:val="00AF3799"/>
    <w:rsid w:val="00B2664A"/>
    <w:rsid w:val="00B6153D"/>
    <w:rsid w:val="00BB35F3"/>
    <w:rsid w:val="00BD00E2"/>
    <w:rsid w:val="00BD4D46"/>
    <w:rsid w:val="00C078B6"/>
    <w:rsid w:val="00C20560"/>
    <w:rsid w:val="00C34B19"/>
    <w:rsid w:val="00C579CE"/>
    <w:rsid w:val="00CA7B90"/>
    <w:rsid w:val="00CB156D"/>
    <w:rsid w:val="00CC61BE"/>
    <w:rsid w:val="00D347E1"/>
    <w:rsid w:val="00D361CD"/>
    <w:rsid w:val="00D46CB6"/>
    <w:rsid w:val="00D53D0C"/>
    <w:rsid w:val="00D634B8"/>
    <w:rsid w:val="00DA0AC8"/>
    <w:rsid w:val="00DC0F8C"/>
    <w:rsid w:val="00DC1153"/>
    <w:rsid w:val="00DD5A0E"/>
    <w:rsid w:val="00E73C03"/>
    <w:rsid w:val="00EB2D73"/>
    <w:rsid w:val="00EC61B1"/>
    <w:rsid w:val="00EE7211"/>
    <w:rsid w:val="00F02450"/>
    <w:rsid w:val="00F07F6C"/>
    <w:rsid w:val="00F1107D"/>
    <w:rsid w:val="00F129E9"/>
    <w:rsid w:val="00F14DD7"/>
    <w:rsid w:val="00F24B50"/>
    <w:rsid w:val="00F25B1E"/>
    <w:rsid w:val="00F34EFF"/>
    <w:rsid w:val="00F361D2"/>
    <w:rsid w:val="00F4777C"/>
    <w:rsid w:val="00F70912"/>
    <w:rsid w:val="00F7353C"/>
    <w:rsid w:val="00FA382E"/>
    <w:rsid w:val="00FB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5">
    <w:name w:val="Style5"/>
    <w:basedOn w:val="Normal"/>
    <w:uiPriority w:val="99"/>
    <w:rsid w:val="00BD4D4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D4D46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3F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2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714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A02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5">
    <w:name w:val="Style5"/>
    <w:basedOn w:val="Normal"/>
    <w:uiPriority w:val="99"/>
    <w:rsid w:val="00BD4D46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BD4D46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Stancic</dc:creator>
  <cp:lastModifiedBy>Aleksandar Djordjevic</cp:lastModifiedBy>
  <cp:revision>11</cp:revision>
  <cp:lastPrinted>2017-07-13T12:02:00Z</cp:lastPrinted>
  <dcterms:created xsi:type="dcterms:W3CDTF">2017-08-29T07:31:00Z</dcterms:created>
  <dcterms:modified xsi:type="dcterms:W3CDTF">2017-09-01T09:42:00Z</dcterms:modified>
</cp:coreProperties>
</file>